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E9B8" w14:textId="0D6D8982" w:rsidR="00411ABD" w:rsidRDefault="003A64D5">
      <w:pPr>
        <w:rPr>
          <w:b/>
          <w:bCs/>
        </w:rPr>
      </w:pPr>
      <w:r>
        <w:rPr>
          <w:b/>
          <w:bCs/>
        </w:rPr>
        <w:t xml:space="preserve">Disclosure needed at the </w:t>
      </w:r>
      <w:r w:rsidR="007A0D4C">
        <w:rPr>
          <w:b/>
          <w:bCs/>
        </w:rPr>
        <w:t xml:space="preserve">bottom </w:t>
      </w:r>
      <w:r>
        <w:rPr>
          <w:b/>
          <w:bCs/>
        </w:rPr>
        <w:t xml:space="preserve">of the Targeted </w:t>
      </w:r>
      <w:r w:rsidR="007A0D4C">
        <w:rPr>
          <w:b/>
          <w:bCs/>
        </w:rPr>
        <w:t>Email</w:t>
      </w:r>
      <w:r w:rsidR="00412790">
        <w:rPr>
          <w:b/>
          <w:bCs/>
        </w:rPr>
        <w:t xml:space="preserve"> </w:t>
      </w:r>
      <w:r w:rsidR="00476EA3">
        <w:rPr>
          <w:b/>
          <w:bCs/>
        </w:rPr>
        <w:t>– (Only chose 1</w:t>
      </w:r>
      <w:r w:rsidR="00E62EE7">
        <w:rPr>
          <w:b/>
          <w:bCs/>
        </w:rPr>
        <w:t xml:space="preserve"> and update </w:t>
      </w:r>
      <w:r w:rsidR="00412790">
        <w:rPr>
          <w:b/>
          <w:bCs/>
        </w:rPr>
        <w:t xml:space="preserve">the highlighted with </w:t>
      </w:r>
      <w:r w:rsidR="00E62EE7">
        <w:rPr>
          <w:b/>
          <w:bCs/>
        </w:rPr>
        <w:t>your company info)</w:t>
      </w:r>
    </w:p>
    <w:p w14:paraId="3B828FF4" w14:textId="080359D6" w:rsidR="003A64D5" w:rsidRDefault="003A64D5">
      <w:pPr>
        <w:rPr>
          <w:b/>
          <w:bCs/>
        </w:rPr>
      </w:pPr>
    </w:p>
    <w:p w14:paraId="0B8D5028" w14:textId="77777777"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b/>
          <w:bCs/>
          <w:color w:val="212121"/>
          <w:sz w:val="22"/>
          <w:szCs w:val="22"/>
          <w:u w:val="single"/>
        </w:rPr>
        <w:t>NAR Disclaimer</w:t>
      </w:r>
      <w:r w:rsidRPr="00E62EE7">
        <w:rPr>
          <w:rFonts w:ascii="Calibri" w:eastAsia="Times New Roman" w:hAnsi="Calibri" w:cs="Calibri"/>
          <w:b/>
          <w:bCs/>
          <w:color w:val="212121"/>
          <w:sz w:val="22"/>
          <w:szCs w:val="22"/>
        </w:rPr>
        <w:t> </w:t>
      </w:r>
    </w:p>
    <w:p w14:paraId="4748BDBC" w14:textId="594B5FAB"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212121"/>
          <w:sz w:val="22"/>
          <w:szCs w:val="22"/>
        </w:rPr>
        <w:t xml:space="preserve">This </w:t>
      </w:r>
      <w:r w:rsidR="00412790">
        <w:rPr>
          <w:rFonts w:ascii="Calibri" w:eastAsia="Times New Roman" w:hAnsi="Calibri" w:cs="Calibri"/>
          <w:i/>
          <w:iCs/>
          <w:color w:val="212121"/>
          <w:sz w:val="22"/>
          <w:szCs w:val="22"/>
        </w:rPr>
        <w:t xml:space="preserve">message </w:t>
      </w:r>
      <w:r w:rsidRPr="00E62EE7">
        <w:rPr>
          <w:rFonts w:ascii="Calibri" w:eastAsia="Times New Roman" w:hAnsi="Calibri" w:cs="Calibri"/>
          <w:i/>
          <w:iCs/>
          <w:color w:val="212121"/>
          <w:sz w:val="22"/>
          <w:szCs w:val="22"/>
        </w:rPr>
        <w:t>is being sent to you as a</w:t>
      </w:r>
      <w:r w:rsidR="00412790">
        <w:rPr>
          <w:rFonts w:ascii="Calibri" w:eastAsia="Times New Roman" w:hAnsi="Calibri" w:cs="Calibri"/>
          <w:i/>
          <w:iCs/>
          <w:color w:val="212121"/>
          <w:sz w:val="22"/>
          <w:szCs w:val="22"/>
        </w:rPr>
        <w:t xml:space="preserve"> paid advertisement</w:t>
      </w:r>
      <w:r w:rsidRPr="00E62EE7">
        <w:rPr>
          <w:rFonts w:ascii="Calibri" w:eastAsia="Times New Roman" w:hAnsi="Calibri" w:cs="Calibri"/>
          <w:i/>
          <w:iCs/>
          <w:color w:val="212121"/>
          <w:sz w:val="22"/>
          <w:szCs w:val="22"/>
        </w:rPr>
        <w:t xml:space="preserve"> from the National Association of REALTORS® (“NAR”) on behalf of a REALTOR® Magazine advertiser. The advertiser (</w:t>
      </w:r>
      <w:r w:rsidRPr="00E62EE7">
        <w:rPr>
          <w:rFonts w:ascii="Calibri" w:eastAsia="Times New Roman" w:hAnsi="Calibri" w:cs="Calibri"/>
          <w:i/>
          <w:iCs/>
          <w:color w:val="212121"/>
          <w:sz w:val="22"/>
          <w:szCs w:val="22"/>
          <w:shd w:val="clear" w:color="auto" w:fill="FFFF00"/>
        </w:rPr>
        <w:t>Advertiser’s name</w:t>
      </w:r>
      <w:r w:rsidRPr="00E62EE7">
        <w:rPr>
          <w:rFonts w:ascii="Calibri" w:eastAsia="Times New Roman" w:hAnsi="Calibri" w:cs="Calibri"/>
          <w:i/>
          <w:iCs/>
          <w:color w:val="212121"/>
          <w:sz w:val="22"/>
          <w:szCs w:val="22"/>
        </w:rPr>
        <w:t>) is solely responsible for the accuracy of the advertisement and for ensuring that the advertisement complies with all applicable laws. NAR does not evaluate the advertised services or products, or any claims made in the advertisement. NAR is not responsible for any inaccurate or false statements or claims made in the advertisement or in any materials or websites linked-to by the advertisement. NAR does not endorse, sponsor or recommend the Advertiser or Advertiser’s products or services. NAR makes no guarantees, warranties or representations about the Advertiser and Advertiser’s products or services. Should you decide to purchase any products or services from the Advertiser, YOU DO SO AT YOUR OWN RISK. NAR IS NOT LIABLE FOR ANY DAMAGES THAT MAY ARISE FROM A TRANSACTION BETWEEN YOU AND THE ADVERTISER. </w:t>
      </w:r>
    </w:p>
    <w:p w14:paraId="4CA3BFC5" w14:textId="77777777"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212121"/>
          <w:sz w:val="22"/>
          <w:szCs w:val="22"/>
        </w:rPr>
        <w:t> </w:t>
      </w:r>
    </w:p>
    <w:p w14:paraId="4100C6AD" w14:textId="24C15A62"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b/>
          <w:bCs/>
          <w:color w:val="212121"/>
          <w:sz w:val="22"/>
          <w:szCs w:val="22"/>
          <w:u w:val="single"/>
        </w:rPr>
        <w:t>Benefits Partner Disclaimer</w:t>
      </w:r>
      <w:r>
        <w:rPr>
          <w:rFonts w:ascii="Calibri" w:eastAsia="Times New Roman" w:hAnsi="Calibri" w:cs="Calibri"/>
          <w:b/>
          <w:bCs/>
          <w:color w:val="212121"/>
          <w:sz w:val="22"/>
          <w:szCs w:val="22"/>
          <w:u w:val="single"/>
        </w:rPr>
        <w:t xml:space="preserve"> – only use if you are a Benefits Partner</w:t>
      </w:r>
    </w:p>
    <w:p w14:paraId="55D2BA15" w14:textId="4A6D9CDD" w:rsidR="00E62EE7" w:rsidRPr="00E62EE7" w:rsidRDefault="00E62EE7" w:rsidP="00E62EE7">
      <w:pPr>
        <w:rPr>
          <w:rFonts w:ascii="Calibri" w:eastAsia="Times New Roman" w:hAnsi="Calibri" w:cs="Calibri"/>
          <w:color w:val="212121"/>
          <w:sz w:val="22"/>
          <w:szCs w:val="22"/>
        </w:rPr>
      </w:pPr>
      <w:r w:rsidRPr="00E62EE7">
        <w:rPr>
          <w:rFonts w:ascii="Calibri" w:eastAsia="Times New Roman" w:hAnsi="Calibri" w:cs="Calibri"/>
          <w:i/>
          <w:iCs/>
          <w:color w:val="1D1C1D"/>
          <w:sz w:val="22"/>
          <w:szCs w:val="22"/>
          <w:shd w:val="clear" w:color="auto" w:fill="FFFF00"/>
        </w:rPr>
        <w:t>(BP name)</w:t>
      </w:r>
      <w:r w:rsidRPr="00E62EE7">
        <w:rPr>
          <w:rFonts w:ascii="Calibri" w:eastAsia="Times New Roman" w:hAnsi="Calibri" w:cs="Calibri"/>
          <w:i/>
          <w:iCs/>
          <w:color w:val="1D1C1D"/>
          <w:sz w:val="22"/>
          <w:szCs w:val="22"/>
          <w:shd w:val="clear" w:color="auto" w:fill="FFFFFF"/>
        </w:rPr>
        <w:t xml:space="preserve"> is a proud partner </w:t>
      </w:r>
      <w:r w:rsidR="003A48E5">
        <w:rPr>
          <w:rFonts w:ascii="Calibri" w:eastAsia="Times New Roman" w:hAnsi="Calibri" w:cs="Calibri"/>
          <w:i/>
          <w:iCs/>
          <w:color w:val="1D1C1D"/>
          <w:sz w:val="22"/>
          <w:szCs w:val="22"/>
          <w:shd w:val="clear" w:color="auto" w:fill="FFFFFF"/>
        </w:rPr>
        <w:t xml:space="preserve">of </w:t>
      </w:r>
      <w:r w:rsidRPr="00E62EE7">
        <w:rPr>
          <w:rFonts w:ascii="Calibri" w:eastAsia="Times New Roman" w:hAnsi="Calibri" w:cs="Calibri"/>
          <w:i/>
          <w:iCs/>
          <w:color w:val="1D1C1D"/>
          <w:sz w:val="22"/>
          <w:szCs w:val="22"/>
          <w:shd w:val="clear" w:color="auto" w:fill="FFFFFF"/>
        </w:rPr>
        <w:t>NAR REALTOR Benefit</w:t>
      </w:r>
      <w:r w:rsidRPr="00E62EE7">
        <w:rPr>
          <w:rFonts w:ascii="Calibri" w:eastAsia="Times New Roman" w:hAnsi="Calibri" w:cs="Calibri"/>
          <w:i/>
          <w:iCs/>
          <w:color w:val="000000"/>
          <w:sz w:val="22"/>
          <w:szCs w:val="22"/>
          <w:shd w:val="clear" w:color="auto" w:fill="FFFFFF"/>
        </w:rPr>
        <w:t>s®</w:t>
      </w:r>
      <w:r w:rsidRPr="00E62EE7">
        <w:rPr>
          <w:rFonts w:ascii="Calibri" w:eastAsia="Times New Roman" w:hAnsi="Calibri" w:cs="Calibri"/>
          <w:i/>
          <w:iCs/>
          <w:color w:val="1D1C1D"/>
          <w:sz w:val="22"/>
          <w:szCs w:val="22"/>
          <w:shd w:val="clear" w:color="auto" w:fill="FFFFFF"/>
        </w:rPr>
        <w:t>, offering ongoing special savings to NAR members.  Learn more at  </w:t>
      </w:r>
      <w:r w:rsidRPr="00E62EE7">
        <w:rPr>
          <w:rFonts w:ascii="Calibri" w:eastAsia="Times New Roman" w:hAnsi="Calibri" w:cs="Calibri"/>
          <w:i/>
          <w:iCs/>
          <w:color w:val="1D1C1D"/>
          <w:sz w:val="22"/>
          <w:szCs w:val="22"/>
          <w:shd w:val="clear" w:color="auto" w:fill="FFFF00"/>
        </w:rPr>
        <w:t>(insert the URL that goes directly to the BP webpage from the list located </w:t>
      </w:r>
      <w:hyperlink r:id="rId6" w:tooltip="https://nam04.safelinks.protection.outlook.com/?url=https%3A%2F%2Fwww.nar.realtor%2Frealtor-benefits-program%2Falphabetical-list-of-realtor-benefits-program-partners&amp;data=05%7C01%7Camanda.blevins%40theygsgroup.com%7Ca98c214a3f464bdc231908db03a0998e%7Cef8f74c69" w:history="1">
        <w:r w:rsidRPr="00E62EE7">
          <w:rPr>
            <w:rFonts w:ascii="Calibri" w:eastAsia="Times New Roman" w:hAnsi="Calibri" w:cs="Calibri"/>
            <w:i/>
            <w:iCs/>
            <w:color w:val="0078D7"/>
            <w:sz w:val="22"/>
            <w:szCs w:val="22"/>
            <w:u w:val="single"/>
            <w:shd w:val="clear" w:color="auto" w:fill="FFFF00"/>
          </w:rPr>
          <w:t>here</w:t>
        </w:r>
      </w:hyperlink>
      <w:r w:rsidRPr="00E62EE7">
        <w:rPr>
          <w:rFonts w:ascii="Calibri" w:eastAsia="Times New Roman" w:hAnsi="Calibri" w:cs="Calibri"/>
          <w:i/>
          <w:iCs/>
          <w:color w:val="1D1C1D"/>
          <w:sz w:val="22"/>
          <w:szCs w:val="22"/>
          <w:shd w:val="clear" w:color="auto" w:fill="FFFF00"/>
        </w:rPr>
        <w:t>.)</w:t>
      </w:r>
    </w:p>
    <w:p w14:paraId="1591F674" w14:textId="77777777" w:rsidR="003A64D5" w:rsidRPr="002F4C26" w:rsidRDefault="003A64D5" w:rsidP="00E62EE7">
      <w:pPr>
        <w:rPr>
          <w:b/>
          <w:bCs/>
        </w:rPr>
      </w:pPr>
    </w:p>
    <w:sectPr w:rsidR="003A64D5" w:rsidRPr="002F4C26" w:rsidSect="00216F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D372" w14:textId="77777777" w:rsidR="009D1759" w:rsidRDefault="009D1759" w:rsidP="007A0D4C">
      <w:r>
        <w:separator/>
      </w:r>
    </w:p>
  </w:endnote>
  <w:endnote w:type="continuationSeparator" w:id="0">
    <w:p w14:paraId="3BBCDFB5" w14:textId="77777777" w:rsidR="009D1759" w:rsidRDefault="009D1759" w:rsidP="007A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BA14" w14:textId="77777777" w:rsidR="007A0D4C" w:rsidRDefault="007A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2F3" w14:textId="77777777" w:rsidR="007A0D4C" w:rsidRDefault="007A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9F6B" w14:textId="77777777" w:rsidR="007A0D4C" w:rsidRDefault="007A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B88B" w14:textId="77777777" w:rsidR="009D1759" w:rsidRDefault="009D1759" w:rsidP="007A0D4C">
      <w:r>
        <w:separator/>
      </w:r>
    </w:p>
  </w:footnote>
  <w:footnote w:type="continuationSeparator" w:id="0">
    <w:p w14:paraId="4BFD9F17" w14:textId="77777777" w:rsidR="009D1759" w:rsidRDefault="009D1759" w:rsidP="007A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9E7A" w14:textId="77777777" w:rsidR="007A0D4C" w:rsidRDefault="007A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5312" w14:textId="77777777" w:rsidR="007A0D4C" w:rsidRDefault="007A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C0FE" w14:textId="77777777" w:rsidR="007A0D4C" w:rsidRDefault="007A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26"/>
    <w:rsid w:val="000F1985"/>
    <w:rsid w:val="00216FBE"/>
    <w:rsid w:val="002F4C26"/>
    <w:rsid w:val="003A48E5"/>
    <w:rsid w:val="003A64D5"/>
    <w:rsid w:val="00411ABD"/>
    <w:rsid w:val="00412790"/>
    <w:rsid w:val="00476EA3"/>
    <w:rsid w:val="005F7BE9"/>
    <w:rsid w:val="00761ECA"/>
    <w:rsid w:val="007A0D4C"/>
    <w:rsid w:val="007A1BA8"/>
    <w:rsid w:val="009B4186"/>
    <w:rsid w:val="009D1759"/>
    <w:rsid w:val="00E6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045"/>
  <w15:chartTrackingRefBased/>
  <w15:docId w15:val="{4F807C68-2C7A-B54F-B386-51B645B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11ABD"/>
  </w:style>
  <w:style w:type="character" w:customStyle="1" w:styleId="eop">
    <w:name w:val="eop"/>
    <w:basedOn w:val="DefaultParagraphFont"/>
    <w:rsid w:val="00411ABD"/>
  </w:style>
  <w:style w:type="character" w:customStyle="1" w:styleId="apple-converted-space">
    <w:name w:val="apple-converted-space"/>
    <w:basedOn w:val="DefaultParagraphFont"/>
    <w:rsid w:val="00E62EE7"/>
  </w:style>
  <w:style w:type="character" w:styleId="Hyperlink">
    <w:name w:val="Hyperlink"/>
    <w:basedOn w:val="DefaultParagraphFont"/>
    <w:uiPriority w:val="99"/>
    <w:semiHidden/>
    <w:unhideWhenUsed/>
    <w:rsid w:val="00E62EE7"/>
    <w:rPr>
      <w:color w:val="0000FF"/>
      <w:u w:val="single"/>
    </w:rPr>
  </w:style>
  <w:style w:type="paragraph" w:styleId="Header">
    <w:name w:val="header"/>
    <w:basedOn w:val="Normal"/>
    <w:link w:val="HeaderChar"/>
    <w:uiPriority w:val="99"/>
    <w:unhideWhenUsed/>
    <w:rsid w:val="007A0D4C"/>
    <w:pPr>
      <w:tabs>
        <w:tab w:val="center" w:pos="4680"/>
        <w:tab w:val="right" w:pos="9360"/>
      </w:tabs>
    </w:pPr>
  </w:style>
  <w:style w:type="character" w:customStyle="1" w:styleId="HeaderChar">
    <w:name w:val="Header Char"/>
    <w:basedOn w:val="DefaultParagraphFont"/>
    <w:link w:val="Header"/>
    <w:uiPriority w:val="99"/>
    <w:rsid w:val="007A0D4C"/>
  </w:style>
  <w:style w:type="paragraph" w:styleId="Footer">
    <w:name w:val="footer"/>
    <w:basedOn w:val="Normal"/>
    <w:link w:val="FooterChar"/>
    <w:uiPriority w:val="99"/>
    <w:unhideWhenUsed/>
    <w:rsid w:val="007A0D4C"/>
    <w:pPr>
      <w:tabs>
        <w:tab w:val="center" w:pos="4680"/>
        <w:tab w:val="right" w:pos="9360"/>
      </w:tabs>
    </w:pPr>
  </w:style>
  <w:style w:type="character" w:customStyle="1" w:styleId="FooterChar">
    <w:name w:val="Footer Char"/>
    <w:basedOn w:val="DefaultParagraphFont"/>
    <w:link w:val="Footer"/>
    <w:uiPriority w:val="99"/>
    <w:rsid w:val="007A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nar.realtor%2Frealtor-benefits-program%2Falphabetical-list-of-realtor-benefits-program-partners&amp;data=05%7C01%7Camanda.blevins%40theygsgroup.com%7Ca98c214a3f464bdc231908db03a0998e%7Cef8f74c696b94d449b4b2963f64e7408%7C1%7C0%7C638107760549975505%7CUnknown%7CTWFpbGZsb3d8eyJWIjoiMC4wLjAwMDAiLCJQIjoiV2luMzIiLCJBTiI6Ik1haWwiLCJXVCI6Mn0%3D%7C3000%7C%7C%7C&amp;sdata=muMHHGctDjssDpca2wFzZBgab7eHh2Edp1IpbRMNJgA%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Schaffer</dc:creator>
  <cp:keywords/>
  <dc:description/>
  <cp:lastModifiedBy>Amanda Blevins</cp:lastModifiedBy>
  <cp:revision>2</cp:revision>
  <dcterms:created xsi:type="dcterms:W3CDTF">2023-06-29T17:34:00Z</dcterms:created>
  <dcterms:modified xsi:type="dcterms:W3CDTF">2023-06-29T17:34:00Z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8bd533-96f9-4246-b845-4a019841fc73_Enabled">
    <vt:lpwstr>true</vt:lpwstr>
  </property>
  <property fmtid="{D5CDD505-2E9C-101B-9397-08002B2CF9AE}" pid="3" name="MSIP_Label_7e8bd533-96f9-4246-b845-4a019841fc73_SetDate">
    <vt:lpwstr>2023-01-10T14:30:55Z</vt:lpwstr>
  </property>
  <property fmtid="{D5CDD505-2E9C-101B-9397-08002B2CF9AE}" pid="4" name="MSIP_Label_7e8bd533-96f9-4246-b845-4a019841fc73_Method">
    <vt:lpwstr>Standard</vt:lpwstr>
  </property>
  <property fmtid="{D5CDD505-2E9C-101B-9397-08002B2CF9AE}" pid="5" name="MSIP_Label_7e8bd533-96f9-4246-b845-4a019841fc73_Name">
    <vt:lpwstr>Internal</vt:lpwstr>
  </property>
  <property fmtid="{D5CDD505-2E9C-101B-9397-08002B2CF9AE}" pid="6" name="MSIP_Label_7e8bd533-96f9-4246-b845-4a019841fc73_SiteId">
    <vt:lpwstr>ef8f74c6-96b9-4d44-9b4b-2963f64e7408</vt:lpwstr>
  </property>
  <property fmtid="{D5CDD505-2E9C-101B-9397-08002B2CF9AE}" pid="7" name="MSIP_Label_7e8bd533-96f9-4246-b845-4a019841fc73_ActionId">
    <vt:lpwstr>021c1c66-bde9-4ed1-b224-7ecf664ee81a</vt:lpwstr>
  </property>
  <property fmtid="{D5CDD505-2E9C-101B-9397-08002B2CF9AE}" pid="8" name="MSIP_Label_7e8bd533-96f9-4246-b845-4a019841fc73_ContentBits">
    <vt:lpwstr>0</vt:lpwstr>
  </property>
</Properties>
</file>